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A3FB7" w:rsidRDefault="61644AB8" w14:paraId="2C078E63" w14:textId="25B7B33F">
      <w:r w:rsidRPr="0AEF49E3" w:rsidR="61644AB8">
        <w:rPr>
          <w:b w:val="1"/>
          <w:bCs w:val="1"/>
        </w:rPr>
        <w:t xml:space="preserve">Facebook </w:t>
      </w:r>
    </w:p>
    <w:p w:rsidR="21C36283" w:rsidP="0AEF49E3" w:rsidRDefault="21C36283" w14:paraId="72133EB9" w14:textId="4FDE6FA5">
      <w:pPr>
        <w:shd w:val="clear" w:color="auto" w:fill="FFFFFF" w:themeFill="background1"/>
        <w:spacing w:before="0" w:beforeAutospacing="off" w:after="0" w:afterAutospacing="off"/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</w:pP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Whether you're a frequent rail </w:t>
      </w:r>
      <w:r w:rsidR="7823DEDB">
        <w:drawing>
          <wp:inline wp14:editId="5540879A" wp14:anchorId="4846E457">
            <wp:extent cx="152400" cy="152400"/>
            <wp:effectExtent l="0" t="0" r="0" b="0"/>
            <wp:docPr id="1825879150" name="" descr="🚝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621281ce50f48a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traveller or planning your first European adventure, knowing your EU passenger rights will empower you to make the most out of your journey! </w:t>
      </w:r>
      <w:r w:rsidR="7823DEDB">
        <w:drawing>
          <wp:inline wp14:editId="459681B2" wp14:anchorId="3270DC95">
            <wp:extent cx="152400" cy="152400"/>
            <wp:effectExtent l="0" t="0" r="0" b="0"/>
            <wp:docPr id="448184013" name="" descr="🗺️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eb33f3fdc714ce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1C36283" w:rsidP="0AEF49E3" w:rsidRDefault="21C36283" w14:paraId="2F8D73A4" w14:textId="61CDD7CD">
      <w:pPr>
        <w:shd w:val="clear" w:color="auto" w:fill="FFFFFF" w:themeFill="background1"/>
        <w:spacing w:before="0" w:beforeAutospacing="off" w:after="0" w:afterAutospacing="off"/>
      </w:pP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Your rights cover your access to all fares </w:t>
      </w:r>
      <w:r w:rsidR="7823DEDB">
        <w:drawing>
          <wp:inline wp14:editId="0EA0D37A" wp14:anchorId="6C1AF6C6">
            <wp:extent cx="152400" cy="152400"/>
            <wp:effectExtent l="0" t="0" r="0" b="0"/>
            <wp:docPr id="778371541" name="" descr="🎫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3ff8ba999e44c1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faster routes </w:t>
      </w:r>
      <w:r w:rsidR="7823DEDB">
        <w:drawing>
          <wp:inline wp14:editId="36C703BA" wp14:anchorId="7BD0D95B">
            <wp:extent cx="152400" cy="152400"/>
            <wp:effectExtent l="0" t="0" r="0" b="0"/>
            <wp:docPr id="813282693" name="" descr="🚆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c7204a5f7304cc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and compensation when things go wrong! </w:t>
      </w:r>
    </w:p>
    <w:p w:rsidR="21C36283" w:rsidP="0AEF49E3" w:rsidRDefault="21C36283" w14:paraId="09D4B92A" w14:textId="722D7284">
      <w:pPr>
        <w:shd w:val="clear" w:color="auto" w:fill="FFFFFF" w:themeFill="background1"/>
        <w:spacing w:before="0" w:beforeAutospacing="off" w:after="0" w:afterAutospacing="off"/>
      </w:pPr>
      <w:r w:rsidR="7823DEDB">
        <w:drawing>
          <wp:inline wp14:editId="45A4A7BB" wp14:anchorId="4559DFB1">
            <wp:extent cx="152400" cy="152400"/>
            <wp:effectExtent l="0" t="0" r="0" b="0"/>
            <wp:docPr id="1207683353" name="" descr="👉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3e53870a377443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AEF49E3" w:rsidR="7823DEDB">
        <w:rPr>
          <w:rFonts w:ascii="Segoe UI Historic" w:hAnsi="Segoe UI Historic" w:eastAsia="Segoe UI Historic" w:cs="Segoe UI Historic"/>
          <w:b w:val="0"/>
          <w:bCs w:val="0"/>
          <w:i w:val="0"/>
          <w:iCs w:val="0"/>
          <w:caps w:val="0"/>
          <w:smallCaps w:val="0"/>
          <w:noProof w:val="0"/>
          <w:color w:val="050505"/>
          <w:sz w:val="22"/>
          <w:szCs w:val="22"/>
          <w:lang w:val="en-US"/>
        </w:rPr>
        <w:t xml:space="preserve">Learn more: </w:t>
      </w:r>
      <w:hyperlink r:id="R654c52e8d4d441d3">
        <w:r w:rsidRPr="0AEF49E3" w:rsidR="7823DEDB">
          <w:rPr>
            <w:rStyle w:val="Hyperlink"/>
            <w:rFonts w:ascii="Segoe UI Historic" w:hAnsi="Segoe UI Historic" w:eastAsia="Segoe UI Historic" w:cs="Segoe UI Historic"/>
            <w:b w:val="0"/>
            <w:bCs w:val="0"/>
            <w:i w:val="0"/>
            <w:iCs w:val="0"/>
            <w:caps w:val="0"/>
            <w:smallCaps w:val="0"/>
            <w:noProof w:val="0"/>
            <w:color w:val="050505"/>
            <w:sz w:val="22"/>
            <w:szCs w:val="22"/>
            <w:lang w:val="en-US"/>
          </w:rPr>
          <w:t>https://europa.eu/!qT7cTB</w:t>
        </w:r>
      </w:hyperlink>
    </w:p>
    <w:p w:rsidR="21C36283" w:rsidP="21C36283" w:rsidRDefault="21C36283" w14:paraId="7918FE2A" w14:textId="445E4D89">
      <w:pPr>
        <w:rPr>
          <w:b w:val="1"/>
          <w:bCs w:val="1"/>
        </w:rPr>
      </w:pPr>
    </w:p>
    <w:p w:rsidR="61644AB8" w:rsidP="6D836C3F" w:rsidRDefault="61644AB8" w14:paraId="74765872" w14:textId="30AB8C4E">
      <w:pPr>
        <w:rPr>
          <w:b w:val="1"/>
          <w:bCs w:val="1"/>
        </w:rPr>
      </w:pPr>
      <w:r w:rsidRPr="3575174B" w:rsidR="61644AB8">
        <w:rPr>
          <w:b w:val="1"/>
          <w:bCs w:val="1"/>
        </w:rPr>
        <w:t>Insta</w:t>
      </w:r>
      <w:r w:rsidRPr="3575174B" w:rsidR="61644AB8">
        <w:rPr>
          <w:b w:val="1"/>
          <w:bCs w:val="1"/>
        </w:rPr>
        <w:t xml:space="preserve">gram </w:t>
      </w:r>
    </w:p>
    <w:p w:rsidR="61644AB8" w:rsidP="0AEF49E3" w:rsidRDefault="61644AB8" w14:paraId="45123D7E" w14:textId="27770BAE">
      <w:pPr>
        <w:pStyle w:val="Normal"/>
        <w:rPr>
          <w:rFonts w:ascii="Segoe UI" w:hAnsi="Segoe UI" w:eastAsia="Segoe UI" w:cs="Segoe UI"/>
          <w:noProof w:val="0"/>
          <w:sz w:val="21"/>
          <w:szCs w:val="21"/>
          <w:lang w:val="en-US"/>
        </w:rPr>
      </w:pPr>
      <w:r w:rsidRPr="0AEF49E3" w:rsidR="61644AB8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️</w:t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Whether you're a frequent rail 🚝 traveller or planning your first European adventure, knowing your EU passenger rights will empower you to make the most out of your journey! 🗺️⁣</w:t>
      </w:r>
      <w:r>
        <w:br/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Your rights cover your access to all fares 🎫 faster routes 🚆 and compensation when things go wrong! ⁣</w:t>
      </w:r>
      <w:r>
        <w:br/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Learn more the link in our bio!⁣</w:t>
      </w:r>
      <w:r>
        <w:br/>
      </w:r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hyperlink r:id="R8fd4d4e86c244d3f">
        <w:r w:rsidRPr="0AEF49E3" w:rsidR="441BA8E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#TravelEU</w:t>
        </w:r>
      </w:hyperlink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d6f9a384cb1d45a3">
        <w:r w:rsidRPr="0AEF49E3" w:rsidR="441BA8E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#sustainabletravel</w:t>
        </w:r>
      </w:hyperlink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c2739b33fcbc4ef0">
        <w:r w:rsidRPr="0AEF49E3" w:rsidR="441BA8E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#EUholiday</w:t>
        </w:r>
      </w:hyperlink>
      <w:r w:rsidRPr="0AEF49E3" w:rsidR="441BA8E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325cbf5559e94eab">
        <w:r w:rsidRPr="0AEF49E3" w:rsidR="441BA8E6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1"/>
            <w:szCs w:val="21"/>
            <w:u w:val="none"/>
            <w:lang w:val="en-US"/>
          </w:rPr>
          <w:t>#travelgram</w:t>
        </w:r>
      </w:hyperlink>
    </w:p>
    <w:sectPr w:rsidR="61644AB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B7B1A7"/>
    <w:rsid w:val="003A3FB7"/>
    <w:rsid w:val="004819A4"/>
    <w:rsid w:val="0AEF49E3"/>
    <w:rsid w:val="21C36283"/>
    <w:rsid w:val="3575174B"/>
    <w:rsid w:val="441BA8E6"/>
    <w:rsid w:val="4DB7B1A7"/>
    <w:rsid w:val="61644AB8"/>
    <w:rsid w:val="6D836C3F"/>
    <w:rsid w:val="7823D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7B1A7"/>
  <w15:chartTrackingRefBased/>
  <w15:docId w15:val="{36C54F19-E8D1-4F79-B98C-13A2B4A6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7.png" Id="Rc621281ce50f48aa" /><Relationship Type="http://schemas.openxmlformats.org/officeDocument/2006/relationships/image" Target="/media/image8.png" Id="R6eb33f3fdc714ce7" /><Relationship Type="http://schemas.openxmlformats.org/officeDocument/2006/relationships/image" Target="/media/image9.png" Id="Rf3ff8ba999e44c12" /><Relationship Type="http://schemas.openxmlformats.org/officeDocument/2006/relationships/image" Target="/media/imagea.png" Id="Rdc7204a5f7304ccb" /><Relationship Type="http://schemas.openxmlformats.org/officeDocument/2006/relationships/image" Target="/media/imageb.png" Id="Rb3e53870a3774438" /><Relationship Type="http://schemas.openxmlformats.org/officeDocument/2006/relationships/hyperlink" Target="https://europa.eu/!qT7cTB?fbclid=IwZXh0bgNhZW0CMTAAAR3S_xXDNoPMhkb0nBj6k3bq1rR1rdxLRsjHWRNvetX37twNOM91pEInglE_aem_zS70VkMTePPKSRBCig76lQ" TargetMode="External" Id="R654c52e8d4d441d3" /><Relationship Type="http://schemas.openxmlformats.org/officeDocument/2006/relationships/hyperlink" Target="https://www.instagram.com/explore/tags/traveleu/" TargetMode="External" Id="R8fd4d4e86c244d3f" /><Relationship Type="http://schemas.openxmlformats.org/officeDocument/2006/relationships/hyperlink" Target="https://www.instagram.com/explore/tags/sustainabletravel/" TargetMode="External" Id="Rd6f9a384cb1d45a3" /><Relationship Type="http://schemas.openxmlformats.org/officeDocument/2006/relationships/hyperlink" Target="https://www.instagram.com/explore/tags/euholiday/" TargetMode="External" Id="Rc2739b33fcbc4ef0" /><Relationship Type="http://schemas.openxmlformats.org/officeDocument/2006/relationships/hyperlink" Target="https://www.instagram.com/explore/tags/travelgram/" TargetMode="External" Id="R325cbf5559e94ea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131f03-315b-4cd8-8e3a-6189969fd4f0" xsi:nil="true"/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C92BDCC-04F5-41BA-84BC-33EFF207A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374B32-1C5D-4E32-B47F-347F9E275C97}"/>
</file>

<file path=customXml/itemProps3.xml><?xml version="1.0" encoding="utf-8"?>
<ds:datastoreItem xmlns:ds="http://schemas.openxmlformats.org/officeDocument/2006/customXml" ds:itemID="{73F50D5A-1F94-4465-9178-5D325E77944A}">
  <ds:schemaRefs>
    <ds:schemaRef ds:uri="http://schemas.microsoft.com/office/2006/metadata/properties"/>
    <ds:schemaRef ds:uri="http://schemas.microsoft.com/office/infopath/2007/PartnerControls"/>
    <ds:schemaRef ds:uri="faa54b14-608b-44ba-8621-4287d9574b27"/>
    <ds:schemaRef ds:uri="33e07890-6196-4e26-9dd2-53178dae8e4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DIRCKX Paulien (GROW-EXT)</dc:creator>
  <cp:keywords/>
  <dc:description/>
  <cp:lastModifiedBy>DIRCKX Paulien (GROW-EXT)</cp:lastModifiedBy>
  <cp:revision>4</cp:revision>
  <dcterms:created xsi:type="dcterms:W3CDTF">2024-07-30T15:48:00Z</dcterms:created>
  <dcterms:modified xsi:type="dcterms:W3CDTF">2024-07-30T15:50:47Z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2024-07-30T15:48:36Z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46cc3d4f-087e-414d-aac5-9eca0859ed97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243000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